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426FB7" w:rsidTr="00E509D9">
        <w:tc>
          <w:tcPr>
            <w:tcW w:w="3261" w:type="dxa"/>
            <w:tcMar>
              <w:left w:w="0" w:type="dxa"/>
              <w:right w:w="0" w:type="dxa"/>
            </w:tcMar>
          </w:tcPr>
          <w:p w:rsidR="00D0571B" w:rsidRDefault="00F832E5" w:rsidP="006530C3">
            <w:pPr>
              <w:pStyle w:val="AgendapuntKop3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798320" cy="952500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881684" name="Afbeelding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Mar>
              <w:left w:w="0" w:type="dxa"/>
              <w:right w:w="0" w:type="dxa"/>
            </w:tcMar>
          </w:tcPr>
          <w:p w:rsidR="00D0571B" w:rsidRPr="00366D75" w:rsidRDefault="00F832E5" w:rsidP="00366D75">
            <w:pPr>
              <w:jc w:val="righ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Uittreksel uit de notulen van het </w:t>
            </w:r>
          </w:p>
          <w:p w:rsidR="00D0571B" w:rsidRPr="00366D75" w:rsidRDefault="00F832E5" w:rsidP="00366D75">
            <w:pPr>
              <w:spacing w:before="240" w:after="240"/>
              <w:jc w:val="right"/>
              <w:rPr>
                <w:b/>
                <w:smallCaps/>
                <w:sz w:val="28"/>
                <w:szCs w:val="28"/>
              </w:rPr>
            </w:pPr>
            <w:r w:rsidRPr="00366D75">
              <w:rPr>
                <w:b/>
                <w:smallCaps/>
                <w:sz w:val="28"/>
                <w:szCs w:val="28"/>
              </w:rPr>
              <w:t>College van Burgemeester en Schepenen</w:t>
            </w:r>
          </w:p>
          <w:p w:rsidR="00D0571B" w:rsidRPr="00366D75" w:rsidRDefault="00F832E5" w:rsidP="00366D75">
            <w:pPr>
              <w:jc w:val="right"/>
              <w:rPr>
                <w:sz w:val="28"/>
                <w:szCs w:val="28"/>
              </w:rPr>
            </w:pPr>
            <w:r w:rsidRPr="00366D75">
              <w:rPr>
                <w:b/>
                <w:smallCaps/>
                <w:noProof/>
                <w:sz w:val="28"/>
                <w:szCs w:val="28"/>
              </w:rPr>
              <w:t>11 juni 2019</w:t>
            </w:r>
          </w:p>
        </w:tc>
      </w:tr>
    </w:tbl>
    <w:p w:rsidR="00D0571B" w:rsidRDefault="00D0571B" w:rsidP="008504C2"/>
    <w:p w:rsidR="008504C2" w:rsidRDefault="008504C2" w:rsidP="008504C2"/>
    <w:p w:rsidR="008504C2" w:rsidRDefault="008504C2" w:rsidP="006530C3">
      <w:pPr>
        <w:pStyle w:val="AgendapuntKop3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bottom w:w="85" w:type="dxa"/>
        </w:tblCellMar>
        <w:tblLook w:val="04A0" w:firstRow="1" w:lastRow="0" w:firstColumn="1" w:lastColumn="0" w:noHBand="0" w:noVBand="1"/>
      </w:tblPr>
      <w:tblGrid>
        <w:gridCol w:w="1693"/>
        <w:gridCol w:w="7377"/>
      </w:tblGrid>
      <w:tr w:rsidR="00426FB7" w:rsidTr="008504C2">
        <w:tc>
          <w:tcPr>
            <w:tcW w:w="1701" w:type="dxa"/>
          </w:tcPr>
          <w:p w:rsidR="008504C2" w:rsidRPr="008504C2" w:rsidRDefault="00F832E5" w:rsidP="008504C2">
            <w:r w:rsidRPr="008504C2">
              <w:rPr>
                <w:b/>
              </w:rPr>
              <w:t>Aanwezig</w:t>
            </w:r>
            <w:r w:rsidRPr="008504C2">
              <w:t>:</w:t>
            </w:r>
          </w:p>
        </w:tc>
        <w:tc>
          <w:tcPr>
            <w:tcW w:w="8947" w:type="dxa"/>
          </w:tcPr>
          <w:p w:rsidR="008504C2" w:rsidRPr="00160002" w:rsidRDefault="00F832E5" w:rsidP="00585AD4">
            <w:r>
              <w:rPr>
                <w:noProof/>
              </w:rPr>
              <w:t>Stefaan Devleeschouwer, Burgemeester</w:t>
            </w:r>
          </w:p>
          <w:p w:rsidR="00426FB7" w:rsidRDefault="00F832E5" w:rsidP="00585AD4">
            <w:pPr>
              <w:rPr>
                <w:noProof/>
              </w:rPr>
            </w:pPr>
            <w:r>
              <w:rPr>
                <w:noProof/>
              </w:rPr>
              <w:t>Marleen Gyselinck, Peter Vanderstuyf, Sabine Hoeckman, Marin Devalck, Schepenen</w:t>
            </w:r>
          </w:p>
          <w:p w:rsidR="00426FB7" w:rsidRDefault="00F832E5" w:rsidP="00585AD4">
            <w:pPr>
              <w:rPr>
                <w:noProof/>
              </w:rPr>
            </w:pPr>
            <w:r>
              <w:rPr>
                <w:noProof/>
              </w:rPr>
              <w:t>Jurgen De Mets, Algemeen Directeur</w:t>
            </w:r>
          </w:p>
        </w:tc>
      </w:tr>
      <w:tr w:rsidR="00426FB7" w:rsidTr="008504C2">
        <w:tc>
          <w:tcPr>
            <w:tcW w:w="1701" w:type="dxa"/>
          </w:tcPr>
          <w:p w:rsidR="008504C2" w:rsidRPr="008504C2" w:rsidRDefault="00F832E5" w:rsidP="008504C2">
            <w:r w:rsidRPr="008504C2">
              <w:rPr>
                <w:b/>
              </w:rPr>
              <w:t>Verontschuldigd</w:t>
            </w:r>
            <w:r w:rsidRPr="008504C2">
              <w:t>:</w:t>
            </w:r>
          </w:p>
        </w:tc>
        <w:tc>
          <w:tcPr>
            <w:tcW w:w="8947" w:type="dxa"/>
          </w:tcPr>
          <w:p w:rsidR="008504C2" w:rsidRPr="00160002" w:rsidRDefault="00F832E5" w:rsidP="00585AD4">
            <w:r w:rsidRPr="00160002">
              <w:t>/</w:t>
            </w:r>
          </w:p>
        </w:tc>
      </w:tr>
      <w:tr w:rsidR="00426FB7" w:rsidTr="008504C2">
        <w:trPr>
          <w:trHeight w:val="303"/>
        </w:trPr>
        <w:tc>
          <w:tcPr>
            <w:tcW w:w="1701" w:type="dxa"/>
          </w:tcPr>
          <w:p w:rsidR="008504C2" w:rsidRPr="008504C2" w:rsidRDefault="00F832E5" w:rsidP="008504C2">
            <w:r w:rsidRPr="008504C2">
              <w:rPr>
                <w:b/>
              </w:rPr>
              <w:t>Afwezig</w:t>
            </w:r>
            <w:r w:rsidRPr="008504C2">
              <w:t>:</w:t>
            </w:r>
          </w:p>
        </w:tc>
        <w:tc>
          <w:tcPr>
            <w:tcW w:w="8947" w:type="dxa"/>
          </w:tcPr>
          <w:p w:rsidR="008504C2" w:rsidRPr="00160002" w:rsidRDefault="00F832E5" w:rsidP="00585AD4">
            <w:r>
              <w:rPr>
                <w:noProof/>
              </w:rPr>
              <w:t>Marc De Pessemier, Vierde schepen</w:t>
            </w:r>
          </w:p>
        </w:tc>
      </w:tr>
    </w:tbl>
    <w:p w:rsidR="006530C3" w:rsidRDefault="006530C3">
      <w:pPr>
        <w:rPr>
          <w:noProof/>
        </w:rPr>
      </w:pPr>
    </w:p>
    <w:p w:rsidR="00512C55" w:rsidRDefault="00F832E5" w:rsidP="00512C55">
      <w:pPr>
        <w:pStyle w:val="AgendapuntTitel"/>
      </w:pPr>
      <w:bookmarkStart w:id="0" w:name="_Hlk535225204"/>
      <w:r>
        <w:rPr>
          <w:noProof/>
        </w:rPr>
        <w:t>Tijdelijk politiereglement nav de julikermis 2019 deelgemeente Nederbrakel.</w:t>
      </w:r>
    </w:p>
    <w:p w:rsidR="001E3E73" w:rsidRDefault="00F832E5" w:rsidP="001E3E73">
      <w:pPr>
        <w:pStyle w:val="Tekstvaklabel"/>
      </w:pPr>
      <w:bookmarkStart w:id="1" w:name="_Hlk535230031"/>
      <w:r>
        <w:t>Aanleiding</w:t>
      </w:r>
    </w:p>
    <w:p w:rsidR="00426FB7" w:rsidRDefault="00F832E5">
      <w:r>
        <w:t>Kermis juli 2019 deelgemeente Nederbrakel.</w:t>
      </w:r>
    </w:p>
    <w:p w:rsidR="00111F79" w:rsidRDefault="00F832E5" w:rsidP="00111F79">
      <w:pPr>
        <w:pStyle w:val="Tekstvaklabel"/>
      </w:pPr>
      <w:r>
        <w:rPr>
          <w:noProof/>
        </w:rPr>
        <w:t>Regelgeving</w:t>
      </w:r>
    </w:p>
    <w:p w:rsidR="00426FB7" w:rsidRDefault="00F832E5">
      <w:pPr>
        <w:rPr>
          <w:noProof/>
        </w:rPr>
      </w:pPr>
      <w:r>
        <w:rPr>
          <w:noProof/>
        </w:rPr>
        <w:t>De nieuwe gemeentewet;</w:t>
      </w:r>
    </w:p>
    <w:p w:rsidR="00426FB7" w:rsidRDefault="00F832E5">
      <w:pPr>
        <w:rPr>
          <w:noProof/>
        </w:rPr>
      </w:pPr>
      <w:r>
        <w:rPr>
          <w:noProof/>
        </w:rPr>
        <w:t xml:space="preserve">Het decreet lokaal </w:t>
      </w:r>
      <w:r>
        <w:rPr>
          <w:noProof/>
        </w:rPr>
        <w:t>bestuur;</w:t>
      </w:r>
    </w:p>
    <w:p w:rsidR="00426FB7" w:rsidRDefault="00F832E5">
      <w:pPr>
        <w:rPr>
          <w:noProof/>
        </w:rPr>
      </w:pPr>
      <w:r>
        <w:rPr>
          <w:noProof/>
        </w:rPr>
        <w:t>De wet betreffende de politie over het wegverkeer, gecoördineerd bij koninklijk besluit van 16 maart 1968;</w:t>
      </w:r>
    </w:p>
    <w:p w:rsidR="00426FB7" w:rsidRDefault="00F832E5">
      <w:pPr>
        <w:rPr>
          <w:noProof/>
        </w:rPr>
      </w:pPr>
      <w:r>
        <w:rPr>
          <w:noProof/>
        </w:rPr>
        <w:t xml:space="preserve">Het koninklijk besluit van 01 december 1975 houdende algemeen reglement op de politie van het wegverkeer en van het gebruik van de openbare </w:t>
      </w:r>
      <w:r>
        <w:rPr>
          <w:noProof/>
        </w:rPr>
        <w:t>weg;</w:t>
      </w:r>
      <w:bookmarkStart w:id="2" w:name="_GoBack"/>
      <w:bookmarkEnd w:id="2"/>
    </w:p>
    <w:p w:rsidR="00426FB7" w:rsidRDefault="00F832E5">
      <w:pPr>
        <w:rPr>
          <w:noProof/>
        </w:rPr>
      </w:pPr>
      <w:r>
        <w:rPr>
          <w:noProof/>
        </w:rPr>
        <w:t>Het ministerieel besluit van 11 oktober 1976 waarbij de minimumafmetingen en de bijzondere plaatsingsvoorwaarden van de verkeerstekens worden bepaald;</w:t>
      </w:r>
    </w:p>
    <w:p w:rsidR="00111F79" w:rsidRDefault="00F832E5" w:rsidP="001E3E73">
      <w:pPr>
        <w:pStyle w:val="Tekstvaklabel"/>
      </w:pPr>
      <w:r>
        <w:rPr>
          <w:noProof/>
        </w:rPr>
        <w:t>Feiten, context en argumentatie</w:t>
      </w:r>
    </w:p>
    <w:p w:rsidR="00426FB7" w:rsidRDefault="00F832E5">
      <w:pPr>
        <w:rPr>
          <w:noProof/>
        </w:rPr>
      </w:pPr>
      <w:r>
        <w:rPr>
          <w:noProof/>
        </w:rPr>
        <w:t>Van 29 juni 2019 tot en met 3 juli 2019 gaat de jaarlijkse kermis me</w:t>
      </w:r>
      <w:r>
        <w:rPr>
          <w:noProof/>
        </w:rPr>
        <w:t>t bijkomende activiteiten door in de gemeente Nederbrakel;</w:t>
      </w:r>
    </w:p>
    <w:p w:rsidR="00426FB7" w:rsidRDefault="00F832E5">
      <w:pPr>
        <w:rPr>
          <w:noProof/>
        </w:rPr>
      </w:pPr>
      <w:r>
        <w:rPr>
          <w:noProof/>
        </w:rPr>
        <w:t>Om reden van openbare veiligheid dienen politiemaatregelen genomen te worden;</w:t>
      </w:r>
    </w:p>
    <w:p w:rsidR="00A22409" w:rsidRDefault="00F832E5" w:rsidP="001E3E73">
      <w:r>
        <w:rPr>
          <w:noProof/>
        </w:rPr>
        <w:t>Goedgekeurd met eenparigheid van stemmen.</w:t>
      </w:r>
    </w:p>
    <w:p w:rsidR="00111F79" w:rsidRDefault="00F832E5" w:rsidP="001E3E73">
      <w:pPr>
        <w:pStyle w:val="Tekstvaklabel"/>
      </w:pPr>
      <w:r>
        <w:rPr>
          <w:noProof/>
        </w:rPr>
        <w:t>Besluit</w:t>
      </w:r>
    </w:p>
    <w:p w:rsidR="00426FB7" w:rsidRDefault="00F832E5">
      <w:pPr>
        <w:rPr>
          <w:noProof/>
        </w:rPr>
      </w:pPr>
      <w:r>
        <w:rPr>
          <w:noProof/>
        </w:rPr>
        <w:t>Art. 1 : Naar aanleiding van de julikermis 2019 in de deelgemeente Ne</w:t>
      </w:r>
      <w:r>
        <w:rPr>
          <w:noProof/>
        </w:rPr>
        <w:t>derbrakel, de avond- en rommelmarkt, de ruiterommegang  en de jaarmarkt, zullen volgende politiemaatregelen van kracht zijn:</w:t>
      </w:r>
    </w:p>
    <w:p w:rsidR="00426FB7" w:rsidRDefault="00F832E5">
      <w:pPr>
        <w:rPr>
          <w:noProof/>
        </w:rPr>
      </w:pPr>
      <w:r>
        <w:rPr>
          <w:noProof/>
        </w:rPr>
        <w:t xml:space="preserve">* </w:t>
      </w:r>
      <w:r>
        <w:rPr>
          <w:b/>
          <w:bCs/>
          <w:noProof/>
        </w:rPr>
        <w:t>Kermis</w:t>
      </w:r>
      <w:r>
        <w:rPr>
          <w:noProof/>
        </w:rPr>
        <w:t xml:space="preserve"> vanaf 26 juni 2019 om 14u tot 4 juli 2018 om 8 uur</w:t>
      </w:r>
    </w:p>
    <w:p w:rsidR="00426FB7" w:rsidRDefault="00F832E5">
      <w:pPr>
        <w:rPr>
          <w:noProof/>
        </w:rPr>
      </w:pPr>
      <w:r>
        <w:rPr>
          <w:noProof/>
        </w:rPr>
        <w:t xml:space="preserve">- </w:t>
      </w:r>
      <w:r>
        <w:rPr>
          <w:noProof/>
          <w:u w:val="single"/>
        </w:rPr>
        <w:t xml:space="preserve">Verboden doorgang verkeer en parkeren </w:t>
      </w:r>
      <w:r>
        <w:rPr>
          <w:noProof/>
        </w:rPr>
        <w:t xml:space="preserve">op het Marktplein, parking </w:t>
      </w:r>
      <w:r>
        <w:rPr>
          <w:noProof/>
        </w:rPr>
        <w:t>Tirse en Serpentestraat tussen Marktplein en Brugstraat;</w:t>
      </w:r>
    </w:p>
    <w:p w:rsidR="00426FB7" w:rsidRDefault="00F832E5">
      <w:pPr>
        <w:rPr>
          <w:noProof/>
        </w:rPr>
      </w:pPr>
      <w:r>
        <w:rPr>
          <w:noProof/>
        </w:rPr>
        <w:t>Alleen de foornijveraars met een geldige vergunning van het college van burgemeester en schepenen zullen op het Marktplein en de parking Tirse toegelaten worden.</w:t>
      </w:r>
    </w:p>
    <w:p w:rsidR="00426FB7" w:rsidRDefault="00F832E5">
      <w:pPr>
        <w:rPr>
          <w:noProof/>
        </w:rPr>
      </w:pPr>
      <w:r>
        <w:rPr>
          <w:noProof/>
          <w:u w:val="single"/>
        </w:rPr>
        <w:t>- Plaatselijk verkeer:</w:t>
      </w:r>
    </w:p>
    <w:p w:rsidR="00426FB7" w:rsidRDefault="00F832E5">
      <w:pPr>
        <w:rPr>
          <w:noProof/>
        </w:rPr>
      </w:pPr>
      <w:r>
        <w:rPr>
          <w:noProof/>
        </w:rPr>
        <w:t>- In de Theo B</w:t>
      </w:r>
      <w:r>
        <w:rPr>
          <w:noProof/>
        </w:rPr>
        <w:t>rakelstraat vanaf de Serpentestraat tot de parking Tirse;</w:t>
      </w:r>
      <w:r>
        <w:rPr>
          <w:noProof/>
        </w:rPr>
        <w:br/>
        <w:t>- in de toegangsweg tussen Driehoekstraat en parking Tirse.</w:t>
      </w:r>
    </w:p>
    <w:p w:rsidR="00426FB7" w:rsidRDefault="00F832E5">
      <w:pPr>
        <w:rPr>
          <w:noProof/>
        </w:rPr>
      </w:pPr>
      <w:r>
        <w:rPr>
          <w:noProof/>
        </w:rPr>
        <w:t xml:space="preserve">* </w:t>
      </w:r>
      <w:r>
        <w:rPr>
          <w:b/>
          <w:bCs/>
          <w:noProof/>
        </w:rPr>
        <w:t>Avond- en rommelmarkt</w:t>
      </w:r>
      <w:r>
        <w:rPr>
          <w:noProof/>
        </w:rPr>
        <w:t xml:space="preserve"> op 29 juni 2019 van 14u tot 22u :</w:t>
      </w:r>
      <w:r>
        <w:rPr>
          <w:noProof/>
        </w:rPr>
        <w:br/>
        <w:t>- verboden doorgang en parkeren in de Hoogstraat en Neerstraat tussen Hoogstraat</w:t>
      </w:r>
      <w:r>
        <w:rPr>
          <w:noProof/>
        </w:rPr>
        <w:t xml:space="preserve"> en toegangsweg Vierschaar, en Vierschaar op het gedeelte tussen de Neerstraat en Dorenbosbeek;</w:t>
      </w:r>
      <w:r>
        <w:rPr>
          <w:noProof/>
        </w:rPr>
        <w:br/>
      </w:r>
      <w:r>
        <w:rPr>
          <w:noProof/>
        </w:rPr>
        <w:lastRenderedPageBreak/>
        <w:t xml:space="preserve">* </w:t>
      </w:r>
      <w:r>
        <w:rPr>
          <w:b/>
          <w:bCs/>
          <w:noProof/>
        </w:rPr>
        <w:t>Ruiterommegang</w:t>
      </w:r>
      <w:r>
        <w:rPr>
          <w:noProof/>
        </w:rPr>
        <w:t xml:space="preserve"> op 30 juni 2019 </w:t>
      </w:r>
      <w:r>
        <w:rPr>
          <w:noProof/>
        </w:rPr>
        <w:br/>
      </w:r>
      <w:r>
        <w:rPr>
          <w:noProof/>
          <w:u w:val="single"/>
        </w:rPr>
        <w:t>- Parkeerverbod</w:t>
      </w:r>
    </w:p>
    <w:p w:rsidR="00426FB7" w:rsidRDefault="00F832E5">
      <w:pPr>
        <w:rPr>
          <w:noProof/>
        </w:rPr>
      </w:pPr>
      <w:r>
        <w:rPr>
          <w:noProof/>
        </w:rPr>
        <w:t>Tussen 14 uur en 18.00 uur in de Neerstraat tussen Hoogstraat en Gauwstraat, en Hoogstraat;</w:t>
      </w:r>
    </w:p>
    <w:p w:rsidR="00426FB7" w:rsidRDefault="00F832E5">
      <w:pPr>
        <w:rPr>
          <w:noProof/>
        </w:rPr>
      </w:pPr>
      <w:r>
        <w:rPr>
          <w:noProof/>
        </w:rPr>
        <w:t>Vanaf 15u tot de r</w:t>
      </w:r>
      <w:r>
        <w:rPr>
          <w:noProof/>
        </w:rPr>
        <w:t>uiters gepasseerd zijn in de Kasteelstraat, Diggieweg, Haeyershoek, Meerbeekstraat, Lindeplein, Kerkhofstraat, Molenhoekstraat en Neerstraat tussen Watermolenstraat en Gauwstraat</w:t>
      </w:r>
      <w:r>
        <w:rPr>
          <w:noProof/>
        </w:rPr>
        <w:br/>
        <w:t xml:space="preserve">- </w:t>
      </w:r>
      <w:r>
        <w:rPr>
          <w:noProof/>
          <w:u w:val="single"/>
        </w:rPr>
        <w:t>Verbod doorgaand verkeer</w:t>
      </w:r>
      <w:r>
        <w:rPr>
          <w:b/>
          <w:bCs/>
          <w:noProof/>
        </w:rPr>
        <w:t xml:space="preserve"> </w:t>
      </w:r>
    </w:p>
    <w:p w:rsidR="00426FB7" w:rsidRDefault="00F832E5">
      <w:pPr>
        <w:rPr>
          <w:noProof/>
        </w:rPr>
      </w:pPr>
      <w:r>
        <w:rPr>
          <w:noProof/>
        </w:rPr>
        <w:t>Tussen 14 uur en 18.00 uur naar gelang de positie</w:t>
      </w:r>
      <w:r>
        <w:rPr>
          <w:noProof/>
        </w:rPr>
        <w:t xml:space="preserve"> van de ommegang: Neerstraat, Hoogstraat, Kasteelstraat, Rondplein, Herreweg, Jagersstraat, Leizemooie, Diggieweg, Haeyershoek, Meerbeekstraat, Lindeplein, Kerkhofstraat, Kunnenbergstraat, Valkenstraat tussen Kunnenbergstraat en Neerhofstraat, Neerhofstraa</w:t>
      </w:r>
      <w:r>
        <w:rPr>
          <w:noProof/>
        </w:rPr>
        <w:t>t, Zwalmbeekweg, Molenhoekstraat, Watermolenstraat.</w:t>
      </w:r>
      <w:r>
        <w:rPr>
          <w:noProof/>
        </w:rPr>
        <w:br/>
        <w:t>De omleiding zal plaatselijk worden geregeld.</w:t>
      </w:r>
    </w:p>
    <w:p w:rsidR="00426FB7" w:rsidRDefault="00F832E5">
      <w:pPr>
        <w:rPr>
          <w:noProof/>
        </w:rPr>
      </w:pPr>
      <w:r>
        <w:rPr>
          <w:b/>
          <w:bCs/>
          <w:noProof/>
        </w:rPr>
        <w:t xml:space="preserve">* Jaarmarkt </w:t>
      </w:r>
      <w:r>
        <w:rPr>
          <w:noProof/>
        </w:rPr>
        <w:t>op 3 juli 2019</w:t>
      </w:r>
      <w:r>
        <w:rPr>
          <w:noProof/>
        </w:rPr>
        <w:br/>
        <w:t xml:space="preserve">- </w:t>
      </w:r>
      <w:r>
        <w:rPr>
          <w:noProof/>
          <w:u w:val="single"/>
        </w:rPr>
        <w:t>Verboden doorgang en parkeren</w:t>
      </w:r>
      <w:r>
        <w:rPr>
          <w:noProof/>
        </w:rPr>
        <w:t xml:space="preserve"> tussen 5u en 14u in de Hoogstraat en Neerstraat</w:t>
      </w:r>
      <w:r>
        <w:rPr>
          <w:noProof/>
        </w:rPr>
        <w:br/>
        <w:t>Alleen de marktkramers die deelnemen aan de jaarmar</w:t>
      </w:r>
      <w:r>
        <w:rPr>
          <w:noProof/>
        </w:rPr>
        <w:t>kt zullen toegelaten worden;</w:t>
      </w:r>
      <w:r>
        <w:rPr>
          <w:noProof/>
        </w:rPr>
        <w:br/>
        <w:t>Het eenrichtingsverkeer in de uitweg Vierschaar thv Gauwstraat wordt opgeheven :</w:t>
      </w:r>
      <w:r>
        <w:rPr>
          <w:noProof/>
        </w:rPr>
        <w:br/>
        <w:t>- van 29 juni 2019 om 14u, tot 30 juni 2019 om 18u</w:t>
      </w:r>
      <w:r>
        <w:rPr>
          <w:noProof/>
        </w:rPr>
        <w:br/>
        <w:t>- op 3 juli 2018 tussen 5u en 14u.</w:t>
      </w:r>
    </w:p>
    <w:p w:rsidR="00426FB7" w:rsidRDefault="00F832E5">
      <w:pPr>
        <w:rPr>
          <w:noProof/>
        </w:rPr>
      </w:pPr>
      <w:r w:rsidRPr="00F832E5">
        <w:rPr>
          <w:b/>
          <w:noProof/>
        </w:rPr>
        <w:t>* Verbindingsweg Vierschaar/Gauwstraat</w:t>
      </w:r>
      <w:r>
        <w:rPr>
          <w:noProof/>
        </w:rPr>
        <w:t xml:space="preserve"> : van 29 juli 2019 om</w:t>
      </w:r>
      <w:r>
        <w:rPr>
          <w:noProof/>
        </w:rPr>
        <w:t xml:space="preserve"> 14u tot 30 juli om 18u en op 3 juli 2019 van 6u tot 18u :</w:t>
      </w:r>
      <w:r>
        <w:rPr>
          <w:noProof/>
        </w:rPr>
        <w:br/>
        <w:t>- het eenrichtingsverkeer wordt opgeheven;</w:t>
      </w:r>
      <w:r>
        <w:rPr>
          <w:noProof/>
        </w:rPr>
        <w:br/>
        <w:t>- het verkeer komende van de Vierschaar heeft voorrang (borden B19 en B21)</w:t>
      </w:r>
      <w:r>
        <w:rPr>
          <w:noProof/>
        </w:rPr>
        <w:br/>
        <w:t>- verboden parkeren over een afstand van 15m rechts vanaf Gauwstraat richting V</w:t>
      </w:r>
      <w:r>
        <w:rPr>
          <w:noProof/>
        </w:rPr>
        <w:t>ierschaar</w:t>
      </w:r>
    </w:p>
    <w:p w:rsidR="00426FB7" w:rsidRDefault="00F832E5">
      <w:pPr>
        <w:rPr>
          <w:noProof/>
        </w:rPr>
      </w:pPr>
      <w:r>
        <w:rPr>
          <w:noProof/>
        </w:rPr>
        <w:t>Art. 2 : Op de in artikel 1 aangeduide wegen zullen de gepaste signalisatietekens aangebracht en eventueel politieposten worden geplaatst om de getroffen maatregelen aan de weggebruikers kenbaar te maken.</w:t>
      </w:r>
    </w:p>
    <w:p w:rsidR="00426FB7" w:rsidRDefault="00F832E5">
      <w:pPr>
        <w:rPr>
          <w:noProof/>
        </w:rPr>
      </w:pPr>
      <w:r>
        <w:rPr>
          <w:noProof/>
        </w:rPr>
        <w:t>Art. 3 : Deze verordening wordt bekendgem</w:t>
      </w:r>
      <w:r>
        <w:rPr>
          <w:noProof/>
        </w:rPr>
        <w:t>aakt zoals voorgeschreven in art. 186 van het gemeentedecreet.</w:t>
      </w:r>
    </w:p>
    <w:p w:rsidR="00426FB7" w:rsidRDefault="00F832E5">
      <w:pPr>
        <w:rPr>
          <w:noProof/>
        </w:rPr>
      </w:pPr>
      <w:r>
        <w:rPr>
          <w:noProof/>
        </w:rPr>
        <w:t>Art. 4 : Overtreders zullen gestraft worden zoals voorzien bij artikel 29 van de wet betreffende de politie op het wegverkeer, gecoördineerd bij KB. dd. 16.03.1968 met latere wijzigingen en aan</w:t>
      </w:r>
      <w:r>
        <w:rPr>
          <w:noProof/>
        </w:rPr>
        <w:t>vullingen.</w:t>
      </w:r>
    </w:p>
    <w:p w:rsidR="00426FB7" w:rsidRDefault="00F832E5">
      <w:pPr>
        <w:rPr>
          <w:noProof/>
        </w:rPr>
      </w:pPr>
      <w:r>
        <w:rPr>
          <w:noProof/>
        </w:rPr>
        <w:t>Art. 5 : Afschriften van deze bepalingen zullen ter kennisgeving overgemaakt worden aan de Zonechef van de politiezone Brakel en De Lijn.</w:t>
      </w:r>
    </w:p>
    <w:p w:rsidR="00411EA5" w:rsidRDefault="00411EA5" w:rsidP="001E3E73"/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426FB7" w:rsidTr="00585AD4">
        <w:trPr>
          <w:cantSplit/>
        </w:trPr>
        <w:tc>
          <w:tcPr>
            <w:tcW w:w="10065" w:type="dxa"/>
            <w:shd w:val="clear" w:color="auto" w:fill="auto"/>
          </w:tcPr>
          <w:tbl>
            <w:tblPr>
              <w:tblW w:w="9815" w:type="dxa"/>
              <w:tblLook w:val="04A0" w:firstRow="1" w:lastRow="0" w:firstColumn="1" w:lastColumn="0" w:noHBand="0" w:noVBand="1"/>
            </w:tblPr>
            <w:tblGrid>
              <w:gridCol w:w="3715"/>
              <w:gridCol w:w="2126"/>
              <w:gridCol w:w="3974"/>
            </w:tblGrid>
            <w:tr w:rsidR="00426FB7" w:rsidTr="00585AD4">
              <w:tc>
                <w:tcPr>
                  <w:tcW w:w="9815" w:type="dxa"/>
                  <w:gridSpan w:val="3"/>
                  <w:shd w:val="clear" w:color="auto" w:fill="auto"/>
                </w:tcPr>
                <w:p w:rsidR="00411EA5" w:rsidRDefault="00F832E5" w:rsidP="00585AD4">
                  <w:pPr>
                    <w:jc w:val="center"/>
                  </w:pPr>
                  <w:r>
                    <w:t>Namens het College:</w:t>
                  </w:r>
                </w:p>
              </w:tc>
            </w:tr>
            <w:tr w:rsidR="00426FB7" w:rsidTr="00585AD4">
              <w:tc>
                <w:tcPr>
                  <w:tcW w:w="3715" w:type="dxa"/>
                  <w:shd w:val="clear" w:color="auto" w:fill="auto"/>
                </w:tcPr>
                <w:p w:rsidR="00411EA5" w:rsidRDefault="00F832E5" w:rsidP="00585AD4">
                  <w:r w:rsidRPr="008B1413">
                    <w:t xml:space="preserve">De </w:t>
                  </w:r>
                  <w:r>
                    <w:rPr>
                      <w:noProof/>
                    </w:rPr>
                    <w:t>Algemeen Directeur</w:t>
                  </w:r>
                  <w:r w:rsidRPr="008B1413">
                    <w:t>,</w:t>
                  </w:r>
                </w:p>
                <w:p w:rsidR="00411EA5" w:rsidRPr="008B1413" w:rsidRDefault="00F832E5" w:rsidP="00585AD4">
                  <w:r>
                    <w:rPr>
                      <w:noProof/>
                    </w:rPr>
                    <w:t>Jurgen De Mets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1EA5" w:rsidRPr="008B1413" w:rsidRDefault="00411EA5" w:rsidP="00585AD4"/>
              </w:tc>
              <w:tc>
                <w:tcPr>
                  <w:tcW w:w="3974" w:type="dxa"/>
                  <w:shd w:val="clear" w:color="auto" w:fill="auto"/>
                </w:tcPr>
                <w:p w:rsidR="00411EA5" w:rsidRDefault="00F832E5" w:rsidP="00585AD4">
                  <w:pPr>
                    <w:jc w:val="right"/>
                  </w:pPr>
                  <w:r w:rsidRPr="008B1413">
                    <w:t xml:space="preserve">De </w:t>
                  </w:r>
                  <w:r>
                    <w:rPr>
                      <w:noProof/>
                    </w:rPr>
                    <w:t>Burgemeester</w:t>
                  </w:r>
                  <w:r w:rsidRPr="008B1413">
                    <w:t>,</w:t>
                  </w:r>
                </w:p>
                <w:p w:rsidR="00411EA5" w:rsidRPr="008B1413" w:rsidRDefault="00F832E5" w:rsidP="00585AD4">
                  <w:pPr>
                    <w:jc w:val="right"/>
                  </w:pPr>
                  <w:r>
                    <w:rPr>
                      <w:noProof/>
                    </w:rPr>
                    <w:t>Stefaan Devleeschouwer</w:t>
                  </w:r>
                </w:p>
              </w:tc>
            </w:tr>
            <w:tr w:rsidR="00426FB7" w:rsidTr="00585AD4">
              <w:tc>
                <w:tcPr>
                  <w:tcW w:w="9815" w:type="dxa"/>
                  <w:gridSpan w:val="3"/>
                  <w:shd w:val="clear" w:color="auto" w:fill="auto"/>
                </w:tcPr>
                <w:p w:rsidR="00411EA5" w:rsidRPr="008B1413" w:rsidRDefault="00F832E5" w:rsidP="00585AD4">
                  <w:pPr>
                    <w:jc w:val="center"/>
                  </w:pPr>
                  <w:r>
                    <w:t xml:space="preserve">Voor </w:t>
                  </w:r>
                  <w:r>
                    <w:t>éénsluidend afschrift,</w:t>
                  </w:r>
                  <w:r>
                    <w:br/>
                    <w:t xml:space="preserve">Brakel, </w:t>
                  </w:r>
                  <w:r>
                    <w:fldChar w:fldCharType="begin"/>
                  </w:r>
                  <w:r>
                    <w:instrText xml:space="preserve"> DATE  \@ "d MMMM yyyy"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 juni 2019</w:t>
                  </w:r>
                  <w:r>
                    <w:fldChar w:fldCharType="end"/>
                  </w:r>
                </w:p>
              </w:tc>
            </w:tr>
            <w:tr w:rsidR="00426FB7" w:rsidTr="00585AD4">
              <w:tc>
                <w:tcPr>
                  <w:tcW w:w="3715" w:type="dxa"/>
                  <w:shd w:val="clear" w:color="auto" w:fill="auto"/>
                </w:tcPr>
                <w:p w:rsidR="00411EA5" w:rsidRDefault="00F832E5" w:rsidP="00585AD4">
                  <w:r>
                    <w:t xml:space="preserve">De </w:t>
                  </w:r>
                  <w:r>
                    <w:rPr>
                      <w:noProof/>
                    </w:rPr>
                    <w:t>Algemeen Directeur</w:t>
                  </w:r>
                  <w:r>
                    <w:t>,</w:t>
                  </w:r>
                </w:p>
                <w:p w:rsidR="00411EA5" w:rsidRDefault="00411EA5" w:rsidP="00585AD4"/>
                <w:p w:rsidR="00411EA5" w:rsidRDefault="00411EA5" w:rsidP="00585AD4"/>
                <w:p w:rsidR="00411EA5" w:rsidRDefault="00411EA5" w:rsidP="00585AD4"/>
                <w:p w:rsidR="00411EA5" w:rsidRPr="008B1413" w:rsidRDefault="00F832E5" w:rsidP="00585AD4">
                  <w:r>
                    <w:rPr>
                      <w:noProof/>
                    </w:rPr>
                    <w:t>Jurgen De Mets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1EA5" w:rsidRPr="008B1413" w:rsidRDefault="00411EA5" w:rsidP="00585AD4"/>
              </w:tc>
              <w:tc>
                <w:tcPr>
                  <w:tcW w:w="3974" w:type="dxa"/>
                  <w:shd w:val="clear" w:color="auto" w:fill="auto"/>
                </w:tcPr>
                <w:p w:rsidR="00411EA5" w:rsidRDefault="00F832E5" w:rsidP="00585AD4">
                  <w:pPr>
                    <w:jc w:val="right"/>
                  </w:pPr>
                  <w:r>
                    <w:t xml:space="preserve">De </w:t>
                  </w:r>
                  <w:r>
                    <w:rPr>
                      <w:noProof/>
                    </w:rPr>
                    <w:t>Burgemeester</w:t>
                  </w:r>
                  <w:r>
                    <w:t>,</w:t>
                  </w:r>
                </w:p>
                <w:p w:rsidR="00411EA5" w:rsidRDefault="00411EA5" w:rsidP="00585AD4">
                  <w:pPr>
                    <w:jc w:val="right"/>
                  </w:pPr>
                </w:p>
                <w:p w:rsidR="00411EA5" w:rsidRDefault="00411EA5" w:rsidP="00585AD4">
                  <w:pPr>
                    <w:jc w:val="right"/>
                  </w:pPr>
                </w:p>
                <w:p w:rsidR="00411EA5" w:rsidRDefault="00411EA5" w:rsidP="00585AD4">
                  <w:pPr>
                    <w:jc w:val="right"/>
                  </w:pPr>
                </w:p>
                <w:p w:rsidR="00411EA5" w:rsidRPr="008B1413" w:rsidRDefault="00F832E5" w:rsidP="00585AD4">
                  <w:pPr>
                    <w:jc w:val="right"/>
                  </w:pPr>
                  <w:r>
                    <w:rPr>
                      <w:noProof/>
                    </w:rPr>
                    <w:t>Stefaan Devleeschouwer</w:t>
                  </w:r>
                </w:p>
              </w:tc>
            </w:tr>
          </w:tbl>
          <w:p w:rsidR="00411EA5" w:rsidRPr="008B1413" w:rsidRDefault="00411EA5" w:rsidP="00585AD4"/>
        </w:tc>
      </w:tr>
      <w:bookmarkEnd w:id="0"/>
      <w:bookmarkEnd w:id="1"/>
    </w:tbl>
    <w:p w:rsidR="00411EA5" w:rsidRDefault="00411EA5" w:rsidP="001E3E73"/>
    <w:sectPr w:rsidR="00411EA5" w:rsidSect="00972E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6651CE4"/>
    <w:multiLevelType w:val="hybridMultilevel"/>
    <w:tmpl w:val="1A64F23E"/>
    <w:lvl w:ilvl="0" w:tplc="427C0D40">
      <w:start w:val="1"/>
      <w:numFmt w:val="decimal"/>
      <w:lvlText w:val="%1."/>
      <w:lvlJc w:val="left"/>
      <w:pPr>
        <w:ind w:left="720" w:hanging="360"/>
      </w:pPr>
    </w:lvl>
    <w:lvl w:ilvl="1" w:tplc="B7F487A4" w:tentative="1">
      <w:start w:val="1"/>
      <w:numFmt w:val="lowerLetter"/>
      <w:lvlText w:val="%2."/>
      <w:lvlJc w:val="left"/>
      <w:pPr>
        <w:ind w:left="1440" w:hanging="360"/>
      </w:pPr>
    </w:lvl>
    <w:lvl w:ilvl="2" w:tplc="439E8824" w:tentative="1">
      <w:start w:val="1"/>
      <w:numFmt w:val="lowerRoman"/>
      <w:lvlText w:val="%3."/>
      <w:lvlJc w:val="right"/>
      <w:pPr>
        <w:ind w:left="2160" w:hanging="180"/>
      </w:pPr>
    </w:lvl>
    <w:lvl w:ilvl="3" w:tplc="61C06C2C" w:tentative="1">
      <w:start w:val="1"/>
      <w:numFmt w:val="decimal"/>
      <w:lvlText w:val="%4."/>
      <w:lvlJc w:val="left"/>
      <w:pPr>
        <w:ind w:left="2880" w:hanging="360"/>
      </w:pPr>
    </w:lvl>
    <w:lvl w:ilvl="4" w:tplc="3322FBE6" w:tentative="1">
      <w:start w:val="1"/>
      <w:numFmt w:val="lowerLetter"/>
      <w:lvlText w:val="%5."/>
      <w:lvlJc w:val="left"/>
      <w:pPr>
        <w:ind w:left="3600" w:hanging="360"/>
      </w:pPr>
    </w:lvl>
    <w:lvl w:ilvl="5" w:tplc="45A43AD2" w:tentative="1">
      <w:start w:val="1"/>
      <w:numFmt w:val="lowerRoman"/>
      <w:lvlText w:val="%6."/>
      <w:lvlJc w:val="right"/>
      <w:pPr>
        <w:ind w:left="4320" w:hanging="180"/>
      </w:pPr>
    </w:lvl>
    <w:lvl w:ilvl="6" w:tplc="D582753E" w:tentative="1">
      <w:start w:val="1"/>
      <w:numFmt w:val="decimal"/>
      <w:lvlText w:val="%7."/>
      <w:lvlJc w:val="left"/>
      <w:pPr>
        <w:ind w:left="5040" w:hanging="360"/>
      </w:pPr>
    </w:lvl>
    <w:lvl w:ilvl="7" w:tplc="4676B1E8" w:tentative="1">
      <w:start w:val="1"/>
      <w:numFmt w:val="lowerLetter"/>
      <w:lvlText w:val="%8."/>
      <w:lvlJc w:val="left"/>
      <w:pPr>
        <w:ind w:left="5760" w:hanging="360"/>
      </w:pPr>
    </w:lvl>
    <w:lvl w:ilvl="8" w:tplc="AF84C8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C7"/>
    <w:rsid w:val="000C16CD"/>
    <w:rsid w:val="00111F79"/>
    <w:rsid w:val="00160002"/>
    <w:rsid w:val="00187018"/>
    <w:rsid w:val="001A0FB9"/>
    <w:rsid w:val="001E3E73"/>
    <w:rsid w:val="00206B9C"/>
    <w:rsid w:val="002A21C7"/>
    <w:rsid w:val="002A76EA"/>
    <w:rsid w:val="00366D75"/>
    <w:rsid w:val="00411EA5"/>
    <w:rsid w:val="00426FB7"/>
    <w:rsid w:val="00435732"/>
    <w:rsid w:val="00512C55"/>
    <w:rsid w:val="00523298"/>
    <w:rsid w:val="00585AD4"/>
    <w:rsid w:val="005A262D"/>
    <w:rsid w:val="005B77AC"/>
    <w:rsid w:val="00627339"/>
    <w:rsid w:val="006530C3"/>
    <w:rsid w:val="0065694B"/>
    <w:rsid w:val="007205E1"/>
    <w:rsid w:val="00743588"/>
    <w:rsid w:val="008504C2"/>
    <w:rsid w:val="00857675"/>
    <w:rsid w:val="008A5FC6"/>
    <w:rsid w:val="008B1413"/>
    <w:rsid w:val="00972EC6"/>
    <w:rsid w:val="009E49BA"/>
    <w:rsid w:val="00A22409"/>
    <w:rsid w:val="00A250EC"/>
    <w:rsid w:val="00A439BB"/>
    <w:rsid w:val="00AE6E17"/>
    <w:rsid w:val="00C614BC"/>
    <w:rsid w:val="00CA1762"/>
    <w:rsid w:val="00CD5F20"/>
    <w:rsid w:val="00D0571B"/>
    <w:rsid w:val="00D45D35"/>
    <w:rsid w:val="00D700B3"/>
    <w:rsid w:val="00E509D9"/>
    <w:rsid w:val="00F832E5"/>
    <w:rsid w:val="00FD79E5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4479F-72D2-4CD8-B59C-9ADC89EF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49BA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gendapuntKop1">
    <w:name w:val="AgendapuntKop1"/>
    <w:basedOn w:val="Standaard"/>
    <w:qFormat/>
    <w:rsid w:val="00206B9C"/>
    <w:rPr>
      <w:color w:val="FFFFFF" w:themeColor="background1"/>
      <w:sz w:val="2"/>
    </w:rPr>
  </w:style>
  <w:style w:type="paragraph" w:customStyle="1" w:styleId="AgendapuntKop2">
    <w:name w:val="AgendapuntKop2"/>
    <w:basedOn w:val="Standaard"/>
    <w:qFormat/>
    <w:rsid w:val="00206B9C"/>
    <w:rPr>
      <w:color w:val="FFFFFF" w:themeColor="background1"/>
      <w:sz w:val="2"/>
    </w:rPr>
  </w:style>
  <w:style w:type="paragraph" w:customStyle="1" w:styleId="Tekstvaklabel">
    <w:name w:val="Tekstvaklabel"/>
    <w:basedOn w:val="Standaard"/>
    <w:qFormat/>
    <w:rsid w:val="00FE6CFC"/>
    <w:pPr>
      <w:spacing w:before="120"/>
    </w:pPr>
    <w:rPr>
      <w:b/>
    </w:rPr>
  </w:style>
  <w:style w:type="paragraph" w:customStyle="1" w:styleId="AgendapuntTitel">
    <w:name w:val="AgendapuntTitel"/>
    <w:basedOn w:val="Standaard"/>
    <w:qFormat/>
    <w:rsid w:val="00411EA5"/>
    <w:pPr>
      <w:spacing w:before="240" w:after="80"/>
    </w:pPr>
    <w:rPr>
      <w:b/>
      <w:u w:val="single"/>
    </w:rPr>
  </w:style>
  <w:style w:type="paragraph" w:customStyle="1" w:styleId="AgendapuntKop3">
    <w:name w:val="AgendapuntKop3"/>
    <w:basedOn w:val="Standaard"/>
    <w:qFormat/>
    <w:rsid w:val="008504C2"/>
    <w:rPr>
      <w:color w:val="FFFFFF" w:themeColor="background1"/>
      <w:sz w:val="2"/>
    </w:rPr>
  </w:style>
  <w:style w:type="table" w:styleId="Tabelraster">
    <w:name w:val="Table Grid"/>
    <w:basedOn w:val="Standaardtabel"/>
    <w:uiPriority w:val="39"/>
    <w:rsid w:val="0051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832E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3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Van De Casteele</dc:creator>
  <cp:lastModifiedBy>Danny Vandaele</cp:lastModifiedBy>
  <cp:revision>2</cp:revision>
  <cp:lastPrinted>2019-06-13T12:58:00Z</cp:lastPrinted>
  <dcterms:created xsi:type="dcterms:W3CDTF">2019-06-13T12:58:00Z</dcterms:created>
  <dcterms:modified xsi:type="dcterms:W3CDTF">2019-06-13T12:58:00Z</dcterms:modified>
</cp:coreProperties>
</file>